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9A7" w14:textId="60E3538B" w:rsidR="009E7B86" w:rsidRPr="00F17BDA" w:rsidRDefault="009E7B86" w:rsidP="009E7B86">
      <w:pPr>
        <w:spacing w:after="0" w:line="240" w:lineRule="auto"/>
        <w:rPr>
          <w:rFonts w:eastAsia="Times New Roman" w:cstheme="minorHAnsi"/>
          <w:sz w:val="21"/>
          <w:szCs w:val="21"/>
          <w:lang w:val="es-US"/>
        </w:rPr>
      </w:pPr>
      <w:r w:rsidRPr="009E7B86">
        <w:rPr>
          <w:rFonts w:eastAsia="Times New Roman" w:cstheme="minorHAnsi"/>
          <w:sz w:val="21"/>
          <w:szCs w:val="21"/>
          <w:lang w:val="es-US"/>
        </w:rPr>
        <w:t>2</w:t>
      </w:r>
      <w:r w:rsidR="00564FEB">
        <w:rPr>
          <w:rFonts w:eastAsia="Times New Roman" w:cstheme="minorHAnsi"/>
          <w:sz w:val="21"/>
          <w:szCs w:val="21"/>
          <w:lang w:val="es-US"/>
        </w:rPr>
        <w:t>9</w:t>
      </w:r>
      <w:r w:rsidRPr="009E7B86">
        <w:rPr>
          <w:rFonts w:eastAsia="Times New Roman" w:cstheme="minorHAnsi"/>
          <w:sz w:val="21"/>
          <w:szCs w:val="21"/>
          <w:lang w:val="es-US"/>
        </w:rPr>
        <w:t xml:space="preserve"> de agosto de 2021</w:t>
      </w:r>
    </w:p>
    <w:p w14:paraId="1F04B0F0" w14:textId="77777777" w:rsidR="009E7B86" w:rsidRPr="00F17BDA" w:rsidRDefault="009E7B86" w:rsidP="009E7B86">
      <w:pPr>
        <w:spacing w:after="0" w:line="240" w:lineRule="auto"/>
        <w:rPr>
          <w:rFonts w:eastAsia="Times New Roman" w:cstheme="minorHAnsi"/>
          <w:sz w:val="21"/>
          <w:szCs w:val="21"/>
          <w:lang w:val="es-US"/>
        </w:rPr>
      </w:pPr>
    </w:p>
    <w:p w14:paraId="1204B5CA" w14:textId="25ACCE99" w:rsidR="009E7B86" w:rsidRPr="00F17BDA" w:rsidRDefault="009E7B86" w:rsidP="009E7B86">
      <w:pPr>
        <w:spacing w:line="240" w:lineRule="auto"/>
        <w:rPr>
          <w:rFonts w:cs="Calibri"/>
          <w:sz w:val="21"/>
          <w:szCs w:val="21"/>
          <w:lang w:val="es-ES"/>
        </w:rPr>
      </w:pPr>
      <w:r w:rsidRPr="00F17BDA">
        <w:rPr>
          <w:rFonts w:cs="Calibri"/>
          <w:sz w:val="21"/>
          <w:szCs w:val="21"/>
          <w:lang w:val="es-ES"/>
        </w:rPr>
        <w:t xml:space="preserve">Estimada escuela </w:t>
      </w:r>
      <w:r w:rsidR="0074152C">
        <w:rPr>
          <w:rFonts w:cs="Calibri"/>
          <w:sz w:val="21"/>
          <w:szCs w:val="21"/>
          <w:lang w:val="es-ES"/>
        </w:rPr>
        <w:t>Burroughs</w:t>
      </w:r>
      <w:r>
        <w:rPr>
          <w:rFonts w:cs="Calibri"/>
          <w:sz w:val="21"/>
          <w:szCs w:val="21"/>
          <w:lang w:val="es-ES"/>
        </w:rPr>
        <w:t xml:space="preserve"> Elementary </w:t>
      </w:r>
    </w:p>
    <w:p w14:paraId="65207A52" w14:textId="49266CBB" w:rsidR="009E7B86" w:rsidRPr="00F17BDA" w:rsidRDefault="009E7B86" w:rsidP="009E7B86">
      <w:pPr>
        <w:spacing w:line="240" w:lineRule="auto"/>
        <w:rPr>
          <w:sz w:val="21"/>
          <w:szCs w:val="21"/>
          <w:lang w:val="es-ES"/>
        </w:rPr>
      </w:pPr>
      <w:r w:rsidRPr="00F17BDA">
        <w:rPr>
          <w:sz w:val="21"/>
          <w:szCs w:val="21"/>
          <w:lang w:val="es-ES"/>
        </w:rPr>
        <w:t xml:space="preserve">Mediante la presente se les informa que hubo una persona que estuvo presente </w:t>
      </w:r>
      <w:r w:rsidRPr="00F17BDA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en </w:t>
      </w:r>
      <w:r w:rsidR="00564FEB">
        <w:rPr>
          <w:rStyle w:val="normaltextrun"/>
          <w:rFonts w:ascii="Calibri" w:hAnsi="Calibri" w:cs="Calibri"/>
          <w:sz w:val="21"/>
          <w:szCs w:val="21"/>
          <w:lang w:val="es-ES"/>
        </w:rPr>
        <w:t>Burroughs</w:t>
      </w:r>
      <w:r w:rsidRPr="00F17BDA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 el </w:t>
      </w:r>
      <w:r>
        <w:rPr>
          <w:rStyle w:val="normaltextrun"/>
          <w:rFonts w:ascii="Calibri" w:hAnsi="Calibri" w:cs="Calibri"/>
          <w:sz w:val="21"/>
          <w:szCs w:val="21"/>
          <w:lang w:val="es-ES"/>
        </w:rPr>
        <w:t>2</w:t>
      </w:r>
      <w:r w:rsidR="00564FEB">
        <w:rPr>
          <w:rStyle w:val="normaltextrun"/>
          <w:rFonts w:ascii="Calibri" w:hAnsi="Calibri" w:cs="Calibri"/>
          <w:sz w:val="21"/>
          <w:szCs w:val="21"/>
          <w:lang w:val="es-ES"/>
        </w:rPr>
        <w:t>7</w:t>
      </w:r>
      <w:r w:rsidRPr="00F17BDA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 de agosto de 2021</w:t>
      </w:r>
      <w:r w:rsidRPr="00F17BDA">
        <w:rPr>
          <w:sz w:val="21"/>
          <w:szCs w:val="21"/>
          <w:lang w:val="es-ES"/>
        </w:rPr>
        <w:t>, quien dio positivo al coronavirus (COVID-19). Esta persona ya no está en el campus y no regresará hasta tanto no sea exonerada desde el punto de vista médico. Tras la notificación del caso positivo, y por precaución, se limpiará y desinfectará el edificio, incluidas las aulas, las zonas de oficinas, las salas de conferencias y otras zonas comunes.</w:t>
      </w:r>
    </w:p>
    <w:p w14:paraId="2A018511" w14:textId="77777777" w:rsidR="009E7B86" w:rsidRPr="00F17BDA" w:rsidRDefault="009E7B86" w:rsidP="009E7B86">
      <w:pPr>
        <w:spacing w:line="240" w:lineRule="auto"/>
        <w:rPr>
          <w:sz w:val="21"/>
          <w:szCs w:val="21"/>
          <w:lang w:val="es-ES"/>
        </w:rPr>
      </w:pPr>
      <w:r w:rsidRPr="00F17BDA">
        <w:rPr>
          <w:sz w:val="21"/>
          <w:szCs w:val="21"/>
          <w:lang w:val="es-ES"/>
        </w:rPr>
        <w:t>Las personas de las que sabemos que estuvieron en contacto estrecho con el individuo fueron notificadas inmediatamente y se les brindó la orientación conforme a los lineamientos del Departamento de Salud del DC (</w:t>
      </w:r>
      <w:r w:rsidRPr="00F17BDA">
        <w:rPr>
          <w:i/>
          <w:iCs/>
          <w:sz w:val="21"/>
          <w:szCs w:val="21"/>
          <w:lang w:val="es-ES"/>
        </w:rPr>
        <w:t>DC Health</w:t>
      </w:r>
      <w:r w:rsidRPr="00F17BDA">
        <w:rPr>
          <w:sz w:val="21"/>
          <w:szCs w:val="21"/>
          <w:lang w:val="es-ES"/>
        </w:rPr>
        <w:t>) y los Centros para el Control y la Prevención de Enfermedades (CDC, por sus siglas en inglés). El contacto cercano se define como: (1) haber estado a 6 pies (2 metros) aproximadamente de un individuo con COVID-19 por un periodo de tiempo prolongado (p. ej., haber estado en la misma oficina o salón con alguien contagiado y sintomático), o (2) haber tenido contacto directo con las secreciones infectadas de un individuo con COVID-19 (p. ej., que le haya tosido encima). Nota: la definición de "contacto cercano" no incluye a los demás individuos que hayan estado en el mismo piso o en el mismo edificio que un contagiado, a menos que también cumplan con los criterios (1) o (2</w:t>
      </w:r>
      <w:r w:rsidRPr="00F17BDA">
        <w:rPr>
          <w:color w:val="000000" w:themeColor="text1"/>
          <w:sz w:val="21"/>
          <w:szCs w:val="21"/>
          <w:lang w:val="es-ES"/>
        </w:rPr>
        <w:t>). </w:t>
      </w:r>
      <w:r w:rsidRPr="00F17BDA">
        <w:rPr>
          <w:rStyle w:val="normaltextrun"/>
          <w:color w:val="000000" w:themeColor="text1"/>
          <w:sz w:val="21"/>
          <w:szCs w:val="21"/>
          <w:lang w:val="es-ES"/>
        </w:rPr>
        <w:t>Las personas completamente vacunadas no necesitan ponerse en cuarentena si tienen una exposición cercana a alguien que tiene COVID-19, siempre y cuando no presenten síntomas. Las personas completamente vacunadas que tengan cualquier síntoma que sugiera COVID-19 deben aislarse y comunicarse con su proveedor de atención médica para hacerse la prueba.</w:t>
      </w:r>
    </w:p>
    <w:p w14:paraId="175A9886" w14:textId="77777777" w:rsidR="009E7B86" w:rsidRPr="00F17BDA" w:rsidRDefault="009E7B86" w:rsidP="009E7B86">
      <w:pPr>
        <w:spacing w:line="240" w:lineRule="auto"/>
        <w:rPr>
          <w:sz w:val="21"/>
          <w:szCs w:val="21"/>
          <w:lang w:val="es-US"/>
        </w:rPr>
      </w:pPr>
      <w:r w:rsidRPr="00F17BDA">
        <w:rPr>
          <w:sz w:val="21"/>
          <w:szCs w:val="21"/>
          <w:lang w:val="es-US"/>
        </w:rPr>
        <w:t xml:space="preserve">Si usted o alguien en su hogar está buscando recibir la vacuna contra el COVID-19, puede recibirla de forma gratuita en las ubicaciones de DCPS en todo el Distrito. Visite </w:t>
      </w:r>
      <w:hyperlink r:id="rId7" w:history="1">
        <w:r w:rsidRPr="00F17BDA">
          <w:rPr>
            <w:rStyle w:val="Hyperlink"/>
            <w:sz w:val="21"/>
            <w:szCs w:val="21"/>
            <w:lang w:val="es-US"/>
          </w:rPr>
          <w:t>https://dcpsreopenstrong.com/vaccines/</w:t>
        </w:r>
      </w:hyperlink>
      <w:r w:rsidRPr="00F17BDA">
        <w:rPr>
          <w:sz w:val="21"/>
          <w:szCs w:val="21"/>
          <w:lang w:val="es-US"/>
        </w:rPr>
        <w:t xml:space="preserve"> para obtener más información. Las citas de inmunización infantil también están disponibles en estas clínicas emergentes.</w:t>
      </w:r>
    </w:p>
    <w:p w14:paraId="0999FAC4" w14:textId="77777777" w:rsidR="009E7B86" w:rsidRPr="00F17BDA" w:rsidRDefault="009E7B86" w:rsidP="009E7B86">
      <w:pPr>
        <w:spacing w:line="240" w:lineRule="auto"/>
        <w:rPr>
          <w:sz w:val="21"/>
          <w:szCs w:val="21"/>
          <w:lang w:val="es-ES"/>
        </w:rPr>
      </w:pPr>
      <w:r w:rsidRPr="00F17BDA">
        <w:rPr>
          <w:sz w:val="21"/>
          <w:szCs w:val="21"/>
          <w:lang w:val="es-ES"/>
        </w:rPr>
        <w:t xml:space="preserve">De acuerdo con la orientación de </w:t>
      </w:r>
      <w:r w:rsidRPr="00F17BDA">
        <w:rPr>
          <w:i/>
          <w:iCs/>
          <w:sz w:val="21"/>
          <w:szCs w:val="21"/>
          <w:lang w:val="es-ES"/>
        </w:rPr>
        <w:t>DC Health</w:t>
      </w:r>
      <w:r w:rsidRPr="00F17BDA">
        <w:rPr>
          <w:sz w:val="21"/>
          <w:szCs w:val="21"/>
          <w:lang w:val="es-ES"/>
        </w:rPr>
        <w:t xml:space="preserve">, no es necesario que se haga la prueba o someta a cuarentena voluntaria por esta posible exposición. Sin embargo, lo instamos a que haga un seguimiento exhaustivo de usted y su familia para detectar cualquier síntoma del COVID-19, como fiebre, tos y dificultad respiratoria. Si desarrolla cualquiera de estos síntomas, quédese en casa y contáctese con su médico de forma inmediata para que le dé las indicaciones. También debe contactarse con la escuela para hacerles saber que su hijo estará en casa. </w:t>
      </w:r>
    </w:p>
    <w:p w14:paraId="7335D983" w14:textId="77777777" w:rsidR="009E7B86" w:rsidRPr="00F17BDA" w:rsidRDefault="009E7B86" w:rsidP="009E7B86">
      <w:pPr>
        <w:spacing w:line="240" w:lineRule="auto"/>
        <w:rPr>
          <w:sz w:val="21"/>
          <w:szCs w:val="21"/>
          <w:lang w:val="es-ES"/>
        </w:rPr>
      </w:pPr>
      <w:r w:rsidRPr="00F17BDA">
        <w:rPr>
          <w:sz w:val="21"/>
          <w:szCs w:val="21"/>
          <w:lang w:val="es-ES"/>
        </w:rPr>
        <w:t xml:space="preserve">Le recordamos los pasos que debe seguir para que podamos mantenernos y mantener a nuestras familias y demás personas a nuestro alrededor a salvo del COVID-19: </w:t>
      </w:r>
    </w:p>
    <w:p w14:paraId="73E66C26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lavarse las manos con agua y jabón de forma frecuente, especialmente antes de comer, luego de ir al baño, al regresar a casa;</w:t>
      </w:r>
    </w:p>
    <w:p w14:paraId="69CFEDDB" w14:textId="632B395D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cubrir su nariz y boca al toser y / o estornudar con un pañuelo, luego desecharlo en la papelera, e inmediatamente lavarse las manos por 20 segundos o utilizar desinfectante para las manos;</w:t>
      </w:r>
    </w:p>
    <w:p w14:paraId="68E4D4BB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evite tocarse los ojos, la cara y boca;</w:t>
      </w:r>
    </w:p>
    <w:p w14:paraId="2DC1F289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limpie y desinfecte los objetos y las superficies que se toquen con frecuencia;</w:t>
      </w:r>
    </w:p>
    <w:p w14:paraId="04823B21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quédese en casa si está enfermo;</w:t>
      </w:r>
    </w:p>
    <w:p w14:paraId="13230DCC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practique la distancia social;</w:t>
      </w:r>
    </w:p>
    <w:p w14:paraId="42D5166A" w14:textId="77777777" w:rsidR="009E7B86" w:rsidRPr="00F17BDA" w:rsidRDefault="009E7B86" w:rsidP="009E7B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7BDA">
        <w:rPr>
          <w:sz w:val="21"/>
          <w:szCs w:val="21"/>
        </w:rPr>
        <w:t>visite coronavirus.dc.gov para obtener la información más actualizada.</w:t>
      </w:r>
    </w:p>
    <w:p w14:paraId="03C9A90B" w14:textId="77777777" w:rsidR="009E7B86" w:rsidRPr="00F17BDA" w:rsidRDefault="009E7B86" w:rsidP="009E7B86">
      <w:pPr>
        <w:spacing w:line="240" w:lineRule="auto"/>
        <w:rPr>
          <w:sz w:val="21"/>
          <w:szCs w:val="21"/>
          <w:lang w:val="es-ES"/>
        </w:rPr>
      </w:pPr>
      <w:r w:rsidRPr="00F17BDA">
        <w:rPr>
          <w:sz w:val="21"/>
          <w:szCs w:val="21"/>
          <w:lang w:val="es-ES"/>
        </w:rPr>
        <w:t>Estamos atravesando por tiempos difíciles e inciertos. Estamos juntos en esto y saldremos juntos de esto.</w:t>
      </w:r>
    </w:p>
    <w:p w14:paraId="6A66B7E0" w14:textId="77777777" w:rsidR="009E7B86" w:rsidRPr="00F17BDA" w:rsidRDefault="009E7B86" w:rsidP="009E7B86">
      <w:pPr>
        <w:spacing w:after="0" w:line="240" w:lineRule="auto"/>
        <w:rPr>
          <w:sz w:val="21"/>
          <w:szCs w:val="21"/>
          <w:lang w:val="es-US"/>
        </w:rPr>
      </w:pPr>
    </w:p>
    <w:p w14:paraId="01A90504" w14:textId="77777777" w:rsidR="009E7B86" w:rsidRPr="00F17BDA" w:rsidRDefault="009E7B86" w:rsidP="009E7B86">
      <w:pPr>
        <w:spacing w:after="0" w:line="240" w:lineRule="auto"/>
        <w:rPr>
          <w:sz w:val="21"/>
          <w:szCs w:val="21"/>
        </w:rPr>
      </w:pPr>
      <w:r w:rsidRPr="00F17BDA">
        <w:rPr>
          <w:sz w:val="21"/>
          <w:szCs w:val="21"/>
        </w:rPr>
        <w:t>Gracias,</w:t>
      </w:r>
    </w:p>
    <w:p w14:paraId="4C320880" w14:textId="77777777" w:rsidR="009E7B86" w:rsidRPr="00F17BDA" w:rsidRDefault="009E7B86" w:rsidP="009E7B86">
      <w:pPr>
        <w:spacing w:after="0" w:line="240" w:lineRule="auto"/>
        <w:rPr>
          <w:rFonts w:eastAsia="Times New Roman"/>
          <w:sz w:val="21"/>
          <w:szCs w:val="21"/>
        </w:rPr>
        <w:sectPr w:rsidR="009E7B86" w:rsidRPr="00F17BDA" w:rsidSect="003826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64" w:right="1440" w:bottom="864" w:left="1440" w:header="144" w:footer="144" w:gutter="0"/>
          <w:cols w:space="720"/>
          <w:titlePg/>
          <w:docGrid w:linePitch="299"/>
        </w:sectPr>
      </w:pPr>
    </w:p>
    <w:p w14:paraId="367CEA1F" w14:textId="77777777" w:rsidR="009E7B86" w:rsidRPr="00F17BDA" w:rsidRDefault="009E7B86" w:rsidP="009E7B86">
      <w:pPr>
        <w:spacing w:after="0" w:line="240" w:lineRule="auto"/>
        <w:rPr>
          <w:b/>
          <w:bCs/>
          <w:sz w:val="21"/>
          <w:szCs w:val="21"/>
          <w:highlight w:val="yellow"/>
        </w:rPr>
      </w:pPr>
    </w:p>
    <w:p w14:paraId="712E8179" w14:textId="5346A056" w:rsidR="009E7B86" w:rsidRPr="009E7B86" w:rsidRDefault="00564FEB" w:rsidP="009E7B8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Levar Jenkins</w:t>
      </w:r>
    </w:p>
    <w:p w14:paraId="2029F379" w14:textId="3B7FC5C4" w:rsidR="009E7B86" w:rsidRPr="009E7B86" w:rsidRDefault="009E7B86" w:rsidP="009E7B86">
      <w:pPr>
        <w:spacing w:after="0" w:line="240" w:lineRule="auto"/>
        <w:rPr>
          <w:sz w:val="21"/>
          <w:szCs w:val="21"/>
        </w:rPr>
      </w:pPr>
      <w:r w:rsidRPr="009E7B86">
        <w:rPr>
          <w:sz w:val="21"/>
          <w:szCs w:val="21"/>
        </w:rPr>
        <w:t xml:space="preserve">Director, </w:t>
      </w:r>
      <w:r w:rsidR="00564FEB">
        <w:rPr>
          <w:sz w:val="21"/>
          <w:szCs w:val="21"/>
        </w:rPr>
        <w:t>Burroughs</w:t>
      </w:r>
      <w:r w:rsidRPr="009E7B86">
        <w:rPr>
          <w:sz w:val="21"/>
          <w:szCs w:val="21"/>
        </w:rPr>
        <w:t xml:space="preserve"> Elementary School  </w:t>
      </w:r>
    </w:p>
    <w:p w14:paraId="7B206F75" w14:textId="77777777" w:rsidR="00DE7C4E" w:rsidRDefault="00DE7C4E"/>
    <w:sectPr w:rsidR="00DE7C4E" w:rsidSect="00DA6BE2">
      <w:type w:val="continuous"/>
      <w:pgSz w:w="12240" w:h="15840"/>
      <w:pgMar w:top="864" w:right="1440" w:bottom="864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386F" w14:textId="77777777" w:rsidR="00876B36" w:rsidRDefault="00876B36">
      <w:pPr>
        <w:spacing w:after="0" w:line="240" w:lineRule="auto"/>
      </w:pPr>
      <w:r>
        <w:separator/>
      </w:r>
    </w:p>
  </w:endnote>
  <w:endnote w:type="continuationSeparator" w:id="0">
    <w:p w14:paraId="2126C7BB" w14:textId="77777777" w:rsidR="00876B36" w:rsidRDefault="008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C9A8" w14:textId="77777777" w:rsidR="00DA6BE2" w:rsidRDefault="0074152C" w:rsidP="00DA6BE2">
    <w:pPr>
      <w:pStyle w:val="FooterText"/>
      <w:pBdr>
        <w:top w:val="single" w:sz="4" w:space="0" w:color="A4AEB5"/>
      </w:pBdr>
    </w:pPr>
  </w:p>
  <w:p w14:paraId="133030D0" w14:textId="77777777" w:rsidR="00DA6BE2" w:rsidRPr="00144863" w:rsidRDefault="009E7B86" w:rsidP="00DA6BE2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79BF" w14:textId="77777777" w:rsidR="00DA6BE2" w:rsidRDefault="0074152C" w:rsidP="00DA6BE2">
    <w:pPr>
      <w:pStyle w:val="FooterText"/>
      <w:pBdr>
        <w:top w:val="single" w:sz="4" w:space="0" w:color="A4AEB5"/>
      </w:pBdr>
    </w:pPr>
  </w:p>
  <w:p w14:paraId="07126F34" w14:textId="77777777" w:rsidR="00DA6BE2" w:rsidRPr="001B6CD2" w:rsidRDefault="009E7B86" w:rsidP="00DA6BE2">
    <w:pPr>
      <w:pStyle w:val="FooterText"/>
      <w:rPr>
        <w:spacing w:val="16"/>
      </w:rPr>
    </w:pPr>
    <w:r>
      <w:rPr>
        <w:spacing w:val="16"/>
      </w:rPr>
      <w:t>1200 First St</w:t>
    </w:r>
    <w:r w:rsidRPr="00D93401">
      <w:rPr>
        <w:spacing w:val="16"/>
      </w:rPr>
      <w:t xml:space="preserve">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FA40" w14:textId="77777777" w:rsidR="00876B36" w:rsidRDefault="00876B36">
      <w:pPr>
        <w:spacing w:after="0" w:line="240" w:lineRule="auto"/>
      </w:pPr>
      <w:r>
        <w:separator/>
      </w:r>
    </w:p>
  </w:footnote>
  <w:footnote w:type="continuationSeparator" w:id="0">
    <w:p w14:paraId="3ABECA9F" w14:textId="77777777" w:rsidR="00876B36" w:rsidRDefault="008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D2" w14:textId="77777777" w:rsidR="00DA6BE2" w:rsidRPr="00857C1E" w:rsidRDefault="009E7B86" w:rsidP="00DA6BE2">
    <w:pPr>
      <w:tabs>
        <w:tab w:val="left" w:pos="2580"/>
      </w:tabs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4AFD" wp14:editId="1C54C55F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5943600" cy="0"/>
              <wp:effectExtent l="28575" t="28575" r="28575" b="28575"/>
              <wp:wrapTight wrapText="bothSides">
                <wp:wrapPolygon edited="0">
                  <wp:start x="-76" y="-2147483648"/>
                  <wp:lineTo x="-76" y="-2147483648"/>
                  <wp:lineTo x="10837" y="-2147483648"/>
                  <wp:lineTo x="10837" y="-2147483648"/>
                  <wp:lineTo x="21637" y="-2147483648"/>
                  <wp:lineTo x="21637" y="-2147483648"/>
                  <wp:lineTo x="-76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A4AE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1808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8U0gEAAIkDAAAOAAAAZHJzL2Uyb0RvYy54bWysU81uGyEQvlfqOyDu9dpJnLYrr6PUSXpx&#10;U0txH2AMrBcFGATYa799B+x10/ZW9YJgZ+bj+2Fndwdr2F6FqNE1fDIac6acQKndtuE/1k8fPnEW&#10;EzgJBp1q+FFFfjd//27W+1pdYYdGqsAIxMW69w3vUvJ1VUXRKQtxhF45KrYYLCQ6hm0lA/SEbk11&#10;NR7fVj0G6QMKFSN9fTgV+bzgt60S6XvbRpWYaThxS2UNZd3ktZrPoN4G8J0WZxrwDywsaEeXXqAe&#10;IAHbBf0XlNUiYMQ2jQTaCttWC1U0kJrJ+A81Lx14VbSQOdFfbIr/D1Y871eBaUnZcebAUkRL7RS7&#10;zs70PtbUsHCrkLWJg3vxSxSvkTlcdOC2qjBcHz2NTfJE9dtIPkRP+Jv+G0rqgV3CYtOhDTZDkgHs&#10;UNI4XtJQh8QEfZx+vrm+HVNoYqhVUA+DPsT0VaFledNwQ5wLMOyXMWUiUA8t+R6HT9qYErZxrCfw&#10;j5NphraepCcK/3XdnSOMaLTM7Xkwhu1mYQLbAz2g+5v7xy/TopMqb9sC7pws8J0C+XjeJ9DmtCc6&#10;xmU8Vd7kmePgz8npDcrjKgwmUt5Fxflt5gf19lys/vUHzX8CAAD//wMAUEsDBBQABgAIAAAAIQCM&#10;DnOt2gAAAAgBAAAPAAAAZHJzL2Rvd25yZXYueG1sTI9PS8NAEMXvgt9hGaG3dlMLwcZsin8Q0Ys0&#10;Fs+b3TEJzc6G7CaN395RBHt7M29483v5bnadmHAIrScF61UCAsl421Kt4PD+tLwBEaImqztPqOAL&#10;A+yKy4tcZ9afaI9TGWvBIRQyraCJsc+kDKZBp8PK90jsffrB6cjjUEs76BOHu05eJ0kqnW6JPzS6&#10;x4cGzbEcnYL29fhYHezL20cszfrZTNN4n0qlFlfz3S2IiHP8P4YffEaHgpkqP5INolPARaKC5SZl&#10;wfb2V1R/G1nk8rxA8Q0AAP//AwBQSwECLQAUAAYACAAAACEAtoM4kv4AAADhAQAAEwAAAAAAAAAA&#10;AAAAAAAAAAAAW0NvbnRlbnRfVHlwZXNdLnhtbFBLAQItABQABgAIAAAAIQA4/SH/1gAAAJQBAAAL&#10;AAAAAAAAAAAAAAAAAC8BAABfcmVscy8ucmVsc1BLAQItABQABgAIAAAAIQBtM88U0gEAAIkDAAAO&#10;AAAAAAAAAAAAAAAAAC4CAABkcnMvZTJvRG9jLnhtbFBLAQItABQABgAIAAAAIQCMDnOt2gAAAAgB&#10;AAAPAAAAAAAAAAAAAAAAACwEAABkcnMvZG93bnJldi54bWxQSwUGAAAAAAQABADzAAAAMwUAAAAA&#10;" strokecolor="#a4aeb5" strokeweight="4.5pt">
              <v:stroke linestyle="thickThin"/>
              <v:shadow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6E0F" w14:textId="77777777" w:rsidR="00DA6BE2" w:rsidRDefault="009E7B86" w:rsidP="00DA6BE2">
    <w:pPr>
      <w:spacing w:before="200"/>
    </w:pPr>
    <w:r>
      <w:rPr>
        <w:noProof/>
      </w:rPr>
      <w:drawing>
        <wp:inline distT="0" distB="0" distL="0" distR="0" wp14:anchorId="7B2491EB" wp14:editId="44FEDE5B">
          <wp:extent cx="2514600" cy="431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1B0A"/>
    <w:multiLevelType w:val="hybridMultilevel"/>
    <w:tmpl w:val="ED1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MLe0NDM1tbA0tjBV0lEKTi0uzszPAykwqgUARv/ghSwAAAA="/>
  </w:docVars>
  <w:rsids>
    <w:rsidRoot w:val="009E7B86"/>
    <w:rsid w:val="002B4168"/>
    <w:rsid w:val="00564FEB"/>
    <w:rsid w:val="0072691E"/>
    <w:rsid w:val="0074152C"/>
    <w:rsid w:val="00824CB5"/>
    <w:rsid w:val="00876B36"/>
    <w:rsid w:val="009E7B86"/>
    <w:rsid w:val="00BB3D7B"/>
    <w:rsid w:val="00C75BB6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9A5D"/>
  <w15:chartTrackingRefBased/>
  <w15:docId w15:val="{865405A6-D594-4470-B738-5518F41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qFormat/>
    <w:rsid w:val="009E7B86"/>
    <w:pPr>
      <w:spacing w:after="0" w:line="240" w:lineRule="auto"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</w:rPr>
  </w:style>
  <w:style w:type="character" w:customStyle="1" w:styleId="normaltextrun">
    <w:name w:val="normaltextrun"/>
    <w:rsid w:val="009E7B86"/>
  </w:style>
  <w:style w:type="paragraph" w:styleId="ListParagraph">
    <w:name w:val="List Paragraph"/>
    <w:basedOn w:val="Normal"/>
    <w:qFormat/>
    <w:rsid w:val="009E7B86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9E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psreopenstrong.com/vacc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Howard-Stroud, Adia (DCPS)</dc:creator>
  <cp:keywords/>
  <dc:description/>
  <cp:lastModifiedBy>Heller, Alisha (DCPS)</cp:lastModifiedBy>
  <cp:revision>5</cp:revision>
  <dcterms:created xsi:type="dcterms:W3CDTF">2021-08-29T15:20:00Z</dcterms:created>
  <dcterms:modified xsi:type="dcterms:W3CDTF">2021-08-29T15:21:00Z</dcterms:modified>
</cp:coreProperties>
</file>